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B42">
        <w:rPr>
          <w:rFonts w:ascii="Times New Roman" w:hAnsi="Times New Roman"/>
          <w:sz w:val="28"/>
          <w:szCs w:val="28"/>
        </w:rPr>
        <w:t xml:space="preserve">   </w:t>
      </w: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9811385" cy="7074496"/>
            <wp:effectExtent l="19050" t="0" r="0" b="0"/>
            <wp:docPr id="1" name="Рисунок 1" descr="C:\Users\1\Documents\Scanned Documents\обж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обж8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707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822" w:rsidRPr="006A7B4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B42">
        <w:rPr>
          <w:rFonts w:ascii="Times New Roman" w:hAnsi="Times New Roman"/>
          <w:sz w:val="28"/>
          <w:szCs w:val="28"/>
        </w:rPr>
        <w:t xml:space="preserve">   </w:t>
      </w:r>
      <w:r w:rsidRPr="006A7B42">
        <w:rPr>
          <w:rFonts w:ascii="Times New Roman" w:hAnsi="Times New Roman"/>
          <w:b/>
          <w:sz w:val="28"/>
          <w:szCs w:val="28"/>
        </w:rPr>
        <w:t>Планируемые результ</w:t>
      </w:r>
      <w:r>
        <w:rPr>
          <w:rFonts w:ascii="Times New Roman" w:hAnsi="Times New Roman"/>
          <w:b/>
          <w:sz w:val="28"/>
          <w:szCs w:val="28"/>
        </w:rPr>
        <w:t>аты освоения  учебного предмета 8 класс</w:t>
      </w:r>
    </w:p>
    <w:p w:rsidR="000B1822" w:rsidRPr="006A7B42" w:rsidRDefault="000B1822" w:rsidP="000B1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Cs/>
          <w:spacing w:val="-15"/>
          <w:sz w:val="24"/>
          <w:szCs w:val="24"/>
        </w:rPr>
      </w:pP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CE0988">
        <w:rPr>
          <w:rFonts w:ascii="Times New Roman" w:hAnsi="Times New Roman"/>
          <w:b/>
          <w:bCs/>
          <w:spacing w:val="-15"/>
          <w:sz w:val="24"/>
          <w:szCs w:val="24"/>
        </w:rPr>
        <w:t>Личностным</w:t>
      </w:r>
      <w:r w:rsidRPr="00934679">
        <w:rPr>
          <w:rFonts w:ascii="Times New Roman" w:hAnsi="Times New Roman"/>
          <w:bCs/>
          <w:spacing w:val="-15"/>
          <w:sz w:val="24"/>
          <w:szCs w:val="24"/>
        </w:rPr>
        <w:t xml:space="preserve"> результатом изучения предмета является </w:t>
      </w:r>
      <w:r w:rsidRPr="00934679">
        <w:rPr>
          <w:rFonts w:ascii="Times New Roman" w:hAnsi="Times New Roman"/>
          <w:bCs/>
          <w:spacing w:val="-12"/>
          <w:sz w:val="24"/>
          <w:szCs w:val="24"/>
        </w:rPr>
        <w:t>формирование следующих умений и качеств:</w:t>
      </w:r>
    </w:p>
    <w:p w:rsidR="000B1822" w:rsidRPr="00934679" w:rsidRDefault="000B1822" w:rsidP="000B182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независимость и критичность мышления;</w:t>
      </w:r>
    </w:p>
    <w:p w:rsidR="000B1822" w:rsidRPr="00934679" w:rsidRDefault="000B1822" w:rsidP="000B182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воля и настойчивость в достижении цели.</w:t>
      </w:r>
    </w:p>
    <w:p w:rsidR="000B1822" w:rsidRPr="00CE0988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CE0988">
        <w:rPr>
          <w:rFonts w:ascii="Times New Roman" w:hAnsi="Times New Roman"/>
          <w:b/>
          <w:bCs/>
          <w:spacing w:val="-9"/>
          <w:sz w:val="24"/>
          <w:szCs w:val="24"/>
        </w:rPr>
        <w:t>Метапредметным</w:t>
      </w:r>
      <w:r w:rsidRPr="00934679">
        <w:rPr>
          <w:rFonts w:ascii="Times New Roman" w:hAnsi="Times New Roman"/>
          <w:bCs/>
          <w:spacing w:val="-9"/>
          <w:sz w:val="24"/>
          <w:szCs w:val="24"/>
        </w:rPr>
        <w:t xml:space="preserve"> результатом изучения курса яв</w:t>
      </w:r>
      <w:r w:rsidRPr="00934679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934679">
        <w:rPr>
          <w:rFonts w:ascii="Times New Roman" w:hAnsi="Times New Roman"/>
          <w:bCs/>
          <w:spacing w:val="-12"/>
          <w:sz w:val="24"/>
          <w:szCs w:val="24"/>
        </w:rPr>
        <w:t xml:space="preserve">ляется формирование универсальных учебных действий </w:t>
      </w:r>
      <w:r w:rsidRPr="00934679">
        <w:rPr>
          <w:rFonts w:ascii="Times New Roman" w:hAnsi="Times New Roman"/>
          <w:bCs/>
          <w:sz w:val="24"/>
          <w:szCs w:val="24"/>
        </w:rPr>
        <w:t>(УУД).</w:t>
      </w: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bCs/>
          <w:i/>
          <w:iCs/>
          <w:spacing w:val="-8"/>
          <w:sz w:val="24"/>
          <w:szCs w:val="24"/>
        </w:rPr>
        <w:t>Регулятивные УУД: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2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выдвигать версии решения проблемы, осозна</w:t>
      </w:r>
      <w:r w:rsidRPr="00934679">
        <w:rPr>
          <w:rFonts w:ascii="Times New Roman" w:hAnsi="Times New Roman"/>
          <w:spacing w:val="-2"/>
          <w:sz w:val="24"/>
          <w:szCs w:val="24"/>
        </w:rPr>
        <w:t>вать (и интерпретировать в случае необходимости) конечный результат, выбирать средства до</w:t>
      </w:r>
      <w:r w:rsidRPr="00934679">
        <w:rPr>
          <w:rFonts w:ascii="Times New Roman" w:hAnsi="Times New Roman"/>
          <w:spacing w:val="-3"/>
          <w:sz w:val="24"/>
          <w:szCs w:val="24"/>
        </w:rPr>
        <w:t xml:space="preserve">стижения цели из предложенных, а также искать </w:t>
      </w:r>
      <w:r w:rsidRPr="00934679">
        <w:rPr>
          <w:rFonts w:ascii="Times New Roman" w:hAnsi="Times New Roman"/>
          <w:sz w:val="24"/>
          <w:szCs w:val="24"/>
        </w:rPr>
        <w:t>их самостоятельно;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4"/>
          <w:sz w:val="24"/>
          <w:szCs w:val="24"/>
        </w:rPr>
        <w:t xml:space="preserve">работая по плану, сверять свои действия с целью </w:t>
      </w:r>
      <w:r w:rsidRPr="00934679">
        <w:rPr>
          <w:rFonts w:ascii="Times New Roman" w:hAnsi="Times New Roman"/>
          <w:spacing w:val="-1"/>
          <w:sz w:val="24"/>
          <w:szCs w:val="24"/>
        </w:rPr>
        <w:t>и при необходимости исправлять ошибки само</w:t>
      </w:r>
      <w:r w:rsidRPr="00934679">
        <w:rPr>
          <w:rFonts w:ascii="Times New Roman" w:hAnsi="Times New Roman"/>
          <w:spacing w:val="-1"/>
          <w:sz w:val="24"/>
          <w:szCs w:val="24"/>
        </w:rPr>
        <w:softHyphen/>
      </w:r>
      <w:r w:rsidRPr="00934679">
        <w:rPr>
          <w:rFonts w:ascii="Times New Roman" w:hAnsi="Times New Roman"/>
          <w:spacing w:val="-3"/>
          <w:sz w:val="24"/>
          <w:szCs w:val="24"/>
        </w:rPr>
        <w:t>стоятельно (в том числе и корректировать план);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bCs/>
          <w:i/>
          <w:iCs/>
          <w:spacing w:val="-8"/>
          <w:sz w:val="24"/>
          <w:szCs w:val="24"/>
        </w:rPr>
        <w:t xml:space="preserve">Познавательные </w:t>
      </w:r>
      <w:r w:rsidRPr="00934679">
        <w:rPr>
          <w:rFonts w:ascii="Times New Roman" w:hAnsi="Times New Roman"/>
          <w:i/>
          <w:iCs/>
          <w:spacing w:val="-8"/>
          <w:sz w:val="24"/>
          <w:szCs w:val="24"/>
        </w:rPr>
        <w:t>УУД: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i/>
          <w:iCs/>
          <w:sz w:val="24"/>
          <w:szCs w:val="24"/>
        </w:rPr>
      </w:pPr>
      <w:r w:rsidRPr="00934679">
        <w:rPr>
          <w:rFonts w:ascii="Times New Roman" w:hAnsi="Times New Roman"/>
          <w:spacing w:val="-3"/>
          <w:sz w:val="24"/>
          <w:szCs w:val="24"/>
        </w:rPr>
        <w:t>проводить наблюдение и эксперимент под руко</w:t>
      </w:r>
      <w:r w:rsidRPr="00934679">
        <w:rPr>
          <w:rFonts w:ascii="Times New Roman" w:hAnsi="Times New Roman"/>
          <w:sz w:val="24"/>
          <w:szCs w:val="24"/>
        </w:rPr>
        <w:t>водством учителя;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1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934679">
        <w:rPr>
          <w:rFonts w:ascii="Times New Roman" w:hAnsi="Times New Roman"/>
          <w:spacing w:val="-1"/>
          <w:sz w:val="24"/>
          <w:szCs w:val="24"/>
        </w:rPr>
        <w:softHyphen/>
      </w:r>
      <w:r w:rsidRPr="00934679">
        <w:rPr>
          <w:rFonts w:ascii="Times New Roman" w:hAnsi="Times New Roman"/>
          <w:sz w:val="24"/>
          <w:szCs w:val="24"/>
        </w:rPr>
        <w:t>нета;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4"/>
          <w:sz w:val="24"/>
          <w:szCs w:val="24"/>
        </w:rPr>
        <w:t>осуществлять выбор наиболее эффективных спо</w:t>
      </w:r>
      <w:r w:rsidRPr="00934679">
        <w:rPr>
          <w:rFonts w:ascii="Times New Roman" w:hAnsi="Times New Roman"/>
          <w:spacing w:val="-1"/>
          <w:sz w:val="24"/>
          <w:szCs w:val="24"/>
        </w:rPr>
        <w:t>собов решения задач в зависимости от конкрет</w:t>
      </w:r>
      <w:r w:rsidRPr="00934679">
        <w:rPr>
          <w:rFonts w:ascii="Times New Roman" w:hAnsi="Times New Roman"/>
          <w:spacing w:val="-1"/>
          <w:sz w:val="24"/>
          <w:szCs w:val="24"/>
        </w:rPr>
        <w:softHyphen/>
      </w:r>
      <w:r w:rsidRPr="00934679">
        <w:rPr>
          <w:rFonts w:ascii="Times New Roman" w:hAnsi="Times New Roman"/>
          <w:sz w:val="24"/>
          <w:szCs w:val="24"/>
        </w:rPr>
        <w:t>ных условий;</w:t>
      </w:r>
    </w:p>
    <w:p w:rsidR="000B1822" w:rsidRPr="00934679" w:rsidRDefault="000B1822" w:rsidP="000B182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0B1822" w:rsidRPr="00934679" w:rsidRDefault="000B1822" w:rsidP="000B182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152"/>
        <w:jc w:val="both"/>
        <w:rPr>
          <w:rFonts w:ascii="Times New Roman" w:hAnsi="Times New Roman"/>
          <w:spacing w:val="-1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•</w:t>
      </w:r>
      <w:r w:rsidRPr="00934679">
        <w:rPr>
          <w:rFonts w:ascii="Times New Roman" w:hAnsi="Times New Roman"/>
          <w:sz w:val="24"/>
          <w:szCs w:val="24"/>
        </w:rPr>
        <w:tab/>
      </w:r>
      <w:r w:rsidRPr="00934679">
        <w:rPr>
          <w:rFonts w:ascii="Times New Roman" w:hAnsi="Times New Roman"/>
          <w:spacing w:val="-1"/>
          <w:sz w:val="24"/>
          <w:szCs w:val="24"/>
        </w:rPr>
        <w:t>давать определения понятиям.</w:t>
      </w:r>
    </w:p>
    <w:p w:rsidR="000B1822" w:rsidRPr="00934679" w:rsidRDefault="000B1822" w:rsidP="000B182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152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bCs/>
          <w:i/>
          <w:iCs/>
          <w:spacing w:val="-9"/>
          <w:sz w:val="24"/>
          <w:szCs w:val="24"/>
        </w:rPr>
        <w:t>Коммуникативные УУД:</w:t>
      </w:r>
    </w:p>
    <w:p w:rsidR="000B1822" w:rsidRPr="00934679" w:rsidRDefault="000B1822" w:rsidP="000B18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</w:t>
      </w:r>
      <w:r w:rsidRPr="00934679">
        <w:rPr>
          <w:rFonts w:ascii="Times New Roman" w:hAnsi="Times New Roman"/>
          <w:spacing w:val="-2"/>
          <w:sz w:val="24"/>
          <w:szCs w:val="24"/>
        </w:rPr>
        <w:t>договариваться друг с другом и т. д.);</w:t>
      </w:r>
    </w:p>
    <w:p w:rsidR="000B1822" w:rsidRPr="00934679" w:rsidRDefault="000B1822" w:rsidP="000B18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6"/>
          <w:sz w:val="24"/>
          <w:szCs w:val="24"/>
        </w:rPr>
        <w:t>в дискуссии уметь выдвинуть аргументы и контр</w:t>
      </w:r>
      <w:r w:rsidRPr="00934679">
        <w:rPr>
          <w:rFonts w:ascii="Times New Roman" w:hAnsi="Times New Roman"/>
          <w:sz w:val="24"/>
          <w:szCs w:val="24"/>
        </w:rPr>
        <w:t>аргументы;</w:t>
      </w:r>
    </w:p>
    <w:p w:rsidR="000B1822" w:rsidRPr="00934679" w:rsidRDefault="000B1822" w:rsidP="000B18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2"/>
          <w:sz w:val="24"/>
          <w:szCs w:val="24"/>
        </w:rPr>
        <w:t xml:space="preserve">учиться критично относиться к своему мнению, с достоинством признавать ошибочность своего </w:t>
      </w:r>
      <w:r w:rsidRPr="00934679">
        <w:rPr>
          <w:rFonts w:ascii="Times New Roman" w:hAnsi="Times New Roman"/>
          <w:sz w:val="24"/>
          <w:szCs w:val="24"/>
        </w:rPr>
        <w:t>мнения и корректировать его;</w:t>
      </w:r>
    </w:p>
    <w:p w:rsidR="000B1822" w:rsidRPr="00934679" w:rsidRDefault="000B1822" w:rsidP="000B18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3"/>
          <w:sz w:val="24"/>
          <w:szCs w:val="24"/>
        </w:rPr>
        <w:t xml:space="preserve">понимая позицию другого, различать в его речи: </w:t>
      </w:r>
      <w:r w:rsidRPr="00934679">
        <w:rPr>
          <w:rFonts w:ascii="Times New Roman" w:hAnsi="Times New Roman"/>
          <w:spacing w:val="-4"/>
          <w:sz w:val="24"/>
          <w:szCs w:val="24"/>
        </w:rPr>
        <w:t>мнение (точку зрения), доказательство (аргумен</w:t>
      </w:r>
      <w:r w:rsidRPr="00934679">
        <w:rPr>
          <w:rFonts w:ascii="Times New Roman" w:hAnsi="Times New Roman"/>
          <w:sz w:val="24"/>
          <w:szCs w:val="24"/>
        </w:rPr>
        <w:t>ты), факты (гипотезы, аксиомы, теории).</w:t>
      </w: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88">
        <w:rPr>
          <w:rFonts w:ascii="Times New Roman" w:hAnsi="Times New Roman"/>
          <w:b/>
          <w:bCs/>
          <w:spacing w:val="-6"/>
          <w:sz w:val="24"/>
          <w:szCs w:val="24"/>
        </w:rPr>
        <w:t>Предметным</w:t>
      </w:r>
      <w:r w:rsidRPr="00934679">
        <w:rPr>
          <w:rFonts w:ascii="Times New Roman" w:hAnsi="Times New Roman"/>
          <w:bCs/>
          <w:spacing w:val="-6"/>
          <w:sz w:val="24"/>
          <w:szCs w:val="24"/>
        </w:rPr>
        <w:t xml:space="preserve"> результатом </w:t>
      </w:r>
      <w:r w:rsidRPr="00934679">
        <w:rPr>
          <w:rFonts w:ascii="Times New Roman" w:hAnsi="Times New Roman"/>
          <w:spacing w:val="-6"/>
          <w:sz w:val="24"/>
          <w:szCs w:val="24"/>
        </w:rPr>
        <w:t xml:space="preserve">изучения курса является </w:t>
      </w:r>
      <w:r w:rsidRPr="00934679">
        <w:rPr>
          <w:rFonts w:ascii="Times New Roman" w:hAnsi="Times New Roman"/>
          <w:sz w:val="24"/>
          <w:szCs w:val="24"/>
        </w:rPr>
        <w:t xml:space="preserve">сформированность следующих умений. </w:t>
      </w:r>
    </w:p>
    <w:p w:rsidR="000B1822" w:rsidRPr="00934679" w:rsidRDefault="000B1822" w:rsidP="000B182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b/>
          <w:sz w:val="24"/>
          <w:szCs w:val="24"/>
        </w:rPr>
        <w:t>-Знать</w:t>
      </w:r>
      <w:r w:rsidRPr="00934679">
        <w:rPr>
          <w:rFonts w:ascii="Times New Roman" w:hAnsi="Times New Roman"/>
          <w:sz w:val="24"/>
          <w:szCs w:val="24"/>
        </w:rPr>
        <w:t xml:space="preserve"> правила поведения в криминогенных ситуациях и в местах большого скопления людей;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822" w:rsidRPr="00934679" w:rsidRDefault="000B1822" w:rsidP="000B182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>-Уметь использовать знания об опасных и чрезвычайных ситуациях; о влиянии их последствий на безопасность личности, общества и госу</w:t>
      </w:r>
      <w:r w:rsidRPr="00934679">
        <w:rPr>
          <w:rFonts w:ascii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934679">
        <w:rPr>
          <w:rFonts w:ascii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  помощи при неотложных состояниях; о правах и обя</w:t>
      </w:r>
      <w:r w:rsidRPr="00934679">
        <w:rPr>
          <w:rFonts w:ascii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bCs/>
          <w:i/>
          <w:iCs/>
          <w:sz w:val="24"/>
          <w:szCs w:val="24"/>
        </w:rPr>
        <w:t xml:space="preserve">Использовать приобретенные знания и умения </w:t>
      </w:r>
      <w:r w:rsidRPr="00934679">
        <w:rPr>
          <w:rFonts w:ascii="Times New Roman" w:hAnsi="Times New Roman"/>
          <w:bCs/>
          <w:i/>
          <w:iCs/>
          <w:spacing w:val="-12"/>
          <w:sz w:val="24"/>
          <w:szCs w:val="24"/>
        </w:rPr>
        <w:t>в практической деятельности и повседневной жизни для:</w:t>
      </w:r>
    </w:p>
    <w:p w:rsidR="000B1822" w:rsidRPr="00934679" w:rsidRDefault="000B1822" w:rsidP="000B18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34679">
        <w:rPr>
          <w:rFonts w:ascii="Times New Roman" w:hAnsi="Times New Roman"/>
          <w:sz w:val="24"/>
          <w:szCs w:val="24"/>
        </w:rPr>
        <w:t xml:space="preserve">решения несложных практических расчетных </w:t>
      </w:r>
      <w:r w:rsidRPr="00934679">
        <w:rPr>
          <w:rFonts w:ascii="Times New Roman" w:hAnsi="Times New Roman"/>
          <w:spacing w:val="-4"/>
          <w:sz w:val="24"/>
          <w:szCs w:val="24"/>
        </w:rPr>
        <w:t xml:space="preserve">задач, </w:t>
      </w:r>
      <w:r w:rsidRPr="00934679">
        <w:rPr>
          <w:rFonts w:ascii="Times New Roman" w:hAnsi="Times New Roman"/>
          <w:bCs/>
          <w:spacing w:val="-4"/>
          <w:sz w:val="24"/>
          <w:szCs w:val="24"/>
        </w:rPr>
        <w:t xml:space="preserve">в </w:t>
      </w:r>
      <w:r w:rsidRPr="00934679">
        <w:rPr>
          <w:rFonts w:ascii="Times New Roman" w:hAnsi="Times New Roman"/>
          <w:spacing w:val="-4"/>
          <w:sz w:val="24"/>
          <w:szCs w:val="24"/>
        </w:rPr>
        <w:t xml:space="preserve">том числе </w:t>
      </w:r>
      <w:r w:rsidRPr="00934679">
        <w:rPr>
          <w:rFonts w:ascii="Times New Roman" w:hAnsi="Times New Roman"/>
          <w:bCs/>
          <w:spacing w:val="-4"/>
          <w:sz w:val="24"/>
          <w:szCs w:val="24"/>
        </w:rPr>
        <w:t xml:space="preserve">с </w:t>
      </w:r>
      <w:r w:rsidRPr="00934679">
        <w:rPr>
          <w:rFonts w:ascii="Times New Roman" w:hAnsi="Times New Roman"/>
          <w:spacing w:val="-4"/>
          <w:sz w:val="24"/>
          <w:szCs w:val="24"/>
        </w:rPr>
        <w:t>использованием при необхо</w:t>
      </w:r>
      <w:r w:rsidRPr="00934679">
        <w:rPr>
          <w:rFonts w:ascii="Times New Roman" w:hAnsi="Times New Roman"/>
          <w:spacing w:val="-2"/>
          <w:sz w:val="24"/>
          <w:szCs w:val="24"/>
        </w:rPr>
        <w:t>димости справочных материалов, ;</w:t>
      </w:r>
    </w:p>
    <w:p w:rsidR="000B1822" w:rsidRPr="00934679" w:rsidRDefault="000B1822" w:rsidP="000B18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2"/>
          <w:sz w:val="24"/>
          <w:szCs w:val="24"/>
        </w:rPr>
        <w:t>устной прикидки и оценки результата действий; проверки результата действий с исполь</w:t>
      </w:r>
      <w:r w:rsidRPr="00934679">
        <w:rPr>
          <w:rFonts w:ascii="Times New Roman" w:hAnsi="Times New Roman"/>
          <w:sz w:val="24"/>
          <w:szCs w:val="24"/>
        </w:rPr>
        <w:t>зованием различных приемов;</w:t>
      </w:r>
    </w:p>
    <w:p w:rsidR="000B1822" w:rsidRPr="00934679" w:rsidRDefault="000B1822" w:rsidP="000B182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spacing w:val="-4"/>
          <w:sz w:val="24"/>
          <w:szCs w:val="24"/>
        </w:rPr>
        <w:t>интерпретации результатов решения задач с уче</w:t>
      </w:r>
      <w:r w:rsidRPr="00934679">
        <w:rPr>
          <w:rFonts w:ascii="Times New Roman" w:hAnsi="Times New Roman"/>
          <w:spacing w:val="-1"/>
          <w:sz w:val="24"/>
          <w:szCs w:val="24"/>
        </w:rPr>
        <w:t>том ограничений, связанных с реальными свойствами рассматриваемых процессов и явлений.</w:t>
      </w:r>
    </w:p>
    <w:p w:rsidR="000B1822" w:rsidRPr="00934679" w:rsidRDefault="000B1822" w:rsidP="000B182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bCs/>
          <w:i/>
          <w:iCs/>
          <w:sz w:val="24"/>
          <w:szCs w:val="24"/>
        </w:rPr>
        <w:t xml:space="preserve">Использовать приобретенные знания и умения </w:t>
      </w:r>
      <w:r w:rsidRPr="00934679">
        <w:rPr>
          <w:rFonts w:ascii="Times New Roman" w:hAnsi="Times New Roman"/>
          <w:bCs/>
          <w:i/>
          <w:iCs/>
          <w:spacing w:val="-12"/>
          <w:sz w:val="24"/>
          <w:szCs w:val="24"/>
        </w:rPr>
        <w:t xml:space="preserve">в практической деятельности </w:t>
      </w:r>
      <w:r w:rsidRPr="00934679">
        <w:rPr>
          <w:rFonts w:ascii="Times New Roman" w:hAnsi="Times New Roman"/>
          <w:i/>
          <w:iCs/>
          <w:spacing w:val="-12"/>
          <w:sz w:val="24"/>
          <w:szCs w:val="24"/>
        </w:rPr>
        <w:t xml:space="preserve">и </w:t>
      </w:r>
      <w:r w:rsidRPr="00934679">
        <w:rPr>
          <w:rFonts w:ascii="Times New Roman" w:hAnsi="Times New Roman"/>
          <w:bCs/>
          <w:i/>
          <w:iCs/>
          <w:spacing w:val="-12"/>
          <w:sz w:val="24"/>
          <w:szCs w:val="24"/>
        </w:rPr>
        <w:t>повседневной жизни для:</w:t>
      </w:r>
    </w:p>
    <w:p w:rsidR="000B1822" w:rsidRPr="00934679" w:rsidRDefault="000B1822" w:rsidP="000B182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34679">
        <w:rPr>
          <w:rFonts w:ascii="Times New Roman" w:hAnsi="Times New Roman"/>
          <w:i/>
          <w:iCs/>
          <w:sz w:val="24"/>
          <w:szCs w:val="24"/>
        </w:rPr>
        <w:t>•</w:t>
      </w:r>
      <w:r w:rsidRPr="00934679">
        <w:rPr>
          <w:rFonts w:ascii="Times New Roman" w:hAnsi="Times New Roman"/>
          <w:i/>
          <w:iCs/>
          <w:sz w:val="24"/>
          <w:szCs w:val="24"/>
        </w:rPr>
        <w:tab/>
      </w:r>
      <w:r w:rsidRPr="00934679">
        <w:rPr>
          <w:rFonts w:ascii="Times New Roman" w:hAnsi="Times New Roman"/>
          <w:sz w:val="24"/>
          <w:szCs w:val="24"/>
        </w:rPr>
        <w:t xml:space="preserve">выполнения поведения, составления памяток, выполнение проектов. </w:t>
      </w:r>
    </w:p>
    <w:p w:rsidR="000B1822" w:rsidRPr="00934679" w:rsidRDefault="000B1822" w:rsidP="000B1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</w:p>
    <w:p w:rsidR="000B1822" w:rsidRPr="00934679" w:rsidRDefault="000B1822" w:rsidP="000B182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0B1822" w:rsidRPr="00934679" w:rsidRDefault="000B1822" w:rsidP="000B182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6130D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учебного </w:t>
      </w:r>
      <w:r>
        <w:rPr>
          <w:rFonts w:ascii="Times New Roman" w:hAnsi="Times New Roman"/>
          <w:b/>
          <w:bCs/>
          <w:iCs/>
          <w:sz w:val="28"/>
          <w:szCs w:val="28"/>
        </w:rPr>
        <w:t>предмета.</w:t>
      </w:r>
    </w:p>
    <w:p w:rsidR="000B1822" w:rsidRPr="006A7B42" w:rsidRDefault="000B1822" w:rsidP="000B1822">
      <w:pPr>
        <w:tabs>
          <w:tab w:val="left" w:pos="692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6A7B42">
        <w:rPr>
          <w:rFonts w:ascii="Times New Roman" w:hAnsi="Times New Roman"/>
          <w:b/>
          <w:bCs/>
          <w:iCs/>
          <w:sz w:val="24"/>
          <w:szCs w:val="24"/>
        </w:rPr>
        <w:t>Модуль 1. Основы безопасности личности, общества и государства.</w:t>
      </w:r>
    </w:p>
    <w:p w:rsidR="000B1822" w:rsidRPr="006A7B42" w:rsidRDefault="000B1822" w:rsidP="000B182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6A7B42">
        <w:rPr>
          <w:rFonts w:ascii="Times New Roman" w:hAnsi="Times New Roman"/>
          <w:b/>
          <w:bCs/>
          <w:iCs/>
          <w:sz w:val="24"/>
          <w:szCs w:val="24"/>
        </w:rPr>
        <w:t xml:space="preserve">Раздел – </w:t>
      </w:r>
      <w:r w:rsidRPr="006A7B42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6A7B42">
        <w:rPr>
          <w:rFonts w:ascii="Times New Roman" w:hAnsi="Times New Roman"/>
          <w:b/>
          <w:bCs/>
          <w:iCs/>
          <w:sz w:val="24"/>
          <w:szCs w:val="24"/>
        </w:rPr>
        <w:t xml:space="preserve">. Основы комплексной безопасности. </w:t>
      </w:r>
    </w:p>
    <w:p w:rsidR="000B1822" w:rsidRPr="006A7B42" w:rsidRDefault="000B1822" w:rsidP="000B182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6A7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Глава 1.   </w:t>
      </w:r>
      <w:r w:rsidRPr="006A7B42">
        <w:rPr>
          <w:rFonts w:ascii="Times New Roman" w:hAnsi="Times New Roman"/>
          <w:b/>
          <w:i/>
          <w:sz w:val="24"/>
          <w:szCs w:val="24"/>
        </w:rPr>
        <w:t>Пожарная безопасность</w:t>
      </w:r>
      <w:r w:rsidRPr="006A7B42">
        <w:rPr>
          <w:rFonts w:ascii="Times New Roman" w:hAnsi="Times New Roman"/>
          <w:i/>
          <w:sz w:val="24"/>
          <w:szCs w:val="24"/>
        </w:rPr>
        <w:t>.</w:t>
      </w:r>
    </w:p>
    <w:p w:rsidR="000B1822" w:rsidRPr="006A7B42" w:rsidRDefault="000B1822" w:rsidP="000B182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</w:t>
      </w:r>
      <w:r w:rsidRPr="006A7B42">
        <w:rPr>
          <w:rFonts w:ascii="Times New Roman" w:hAnsi="Times New Roman"/>
          <w:color w:val="000000"/>
          <w:sz w:val="24"/>
          <w:szCs w:val="24"/>
        </w:rPr>
        <w:t>Правила безопасного поведения при пожаре в жилом или общественном здании</w:t>
      </w:r>
      <w:r w:rsidRPr="006A7B42">
        <w:rPr>
          <w:rFonts w:ascii="Times New Roman" w:hAnsi="Times New Roman"/>
          <w:sz w:val="24"/>
          <w:szCs w:val="24"/>
        </w:rPr>
        <w:t>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7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Глава </w:t>
      </w:r>
      <w:r w:rsidRPr="006A7B42">
        <w:rPr>
          <w:rFonts w:ascii="Times New Roman" w:hAnsi="Times New Roman"/>
          <w:b/>
          <w:i/>
          <w:sz w:val="24"/>
          <w:szCs w:val="24"/>
        </w:rPr>
        <w:t>2. Безопасность на дорогах.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Глава 3. </w:t>
      </w:r>
      <w:r w:rsidRPr="006A7B42">
        <w:rPr>
          <w:rFonts w:ascii="Times New Roman" w:hAnsi="Times New Roman"/>
          <w:b/>
          <w:i/>
          <w:sz w:val="24"/>
          <w:szCs w:val="24"/>
        </w:rPr>
        <w:t>Безопасность на водоемах</w:t>
      </w:r>
      <w:r w:rsidRPr="006A7B42">
        <w:rPr>
          <w:rFonts w:ascii="Times New Roman" w:hAnsi="Times New Roman"/>
          <w:i/>
          <w:sz w:val="24"/>
          <w:szCs w:val="24"/>
        </w:rPr>
        <w:t>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color w:val="000000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</w:t>
      </w:r>
      <w:r w:rsidRPr="006A7B42">
        <w:rPr>
          <w:rFonts w:ascii="Times New Roman" w:hAnsi="Times New Roman"/>
          <w:sz w:val="24"/>
          <w:szCs w:val="24"/>
        </w:rPr>
        <w:t>Безопасный отдых у воды</w:t>
      </w:r>
      <w:r w:rsidRPr="006A7B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A7B42">
        <w:rPr>
          <w:rFonts w:ascii="Times New Roman" w:hAnsi="Times New Roman"/>
          <w:sz w:val="24"/>
          <w:szCs w:val="24"/>
        </w:rPr>
        <w:t>Оказание само- и взаимопомощи терпящим бедствие на воде.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7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Глава </w:t>
      </w:r>
      <w:r w:rsidRPr="006A7B42">
        <w:rPr>
          <w:rFonts w:ascii="Times New Roman" w:hAnsi="Times New Roman"/>
          <w:b/>
          <w:i/>
          <w:sz w:val="24"/>
          <w:szCs w:val="24"/>
        </w:rPr>
        <w:t>4. Экология и безопасность</w:t>
      </w:r>
      <w:r w:rsidRPr="006A7B42">
        <w:rPr>
          <w:rFonts w:ascii="Times New Roman" w:hAnsi="Times New Roman"/>
          <w:i/>
          <w:sz w:val="24"/>
          <w:szCs w:val="24"/>
        </w:rPr>
        <w:t xml:space="preserve">. </w:t>
      </w:r>
    </w:p>
    <w:p w:rsidR="000B1822" w:rsidRPr="006A7B42" w:rsidRDefault="000B1822" w:rsidP="000B182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 xml:space="preserve"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7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Глава </w:t>
      </w:r>
      <w:r w:rsidRPr="006A7B42">
        <w:rPr>
          <w:rFonts w:ascii="Times New Roman" w:hAnsi="Times New Roman"/>
          <w:b/>
          <w:i/>
          <w:sz w:val="24"/>
          <w:szCs w:val="24"/>
        </w:rPr>
        <w:t>5. Чрезвычайные ситуации техногенного характера 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>Общие понятия о чрезвычайной ситуаций техногенного характера</w:t>
      </w:r>
      <w:r w:rsidRPr="006A7B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A7B42">
        <w:rPr>
          <w:rFonts w:ascii="Times New Roman" w:hAnsi="Times New Roman"/>
          <w:sz w:val="24"/>
          <w:szCs w:val="24"/>
        </w:rPr>
        <w:t>Классификация чрезвычайных ситуаций техногенного характера по типам и видам их возникновения.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 xml:space="preserve">Потенциально опасные объекты экономики. Аварии на радиационно опасных, химически опасных и взрывопожароопасных объектах. 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>Причины их возникновения и возможные последствия. Аварии на гидротехнических сооружениях и их последствия</w:t>
      </w:r>
      <w:r w:rsidRPr="006A7B42">
        <w:rPr>
          <w:rFonts w:ascii="Times New Roman" w:hAnsi="Times New Roman"/>
          <w:color w:val="000000"/>
          <w:sz w:val="24"/>
          <w:szCs w:val="24"/>
        </w:rPr>
        <w:t>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7B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7B42">
        <w:rPr>
          <w:rFonts w:ascii="Times New Roman" w:hAnsi="Times New Roman"/>
          <w:b/>
          <w:sz w:val="24"/>
          <w:szCs w:val="24"/>
        </w:rPr>
        <w:t xml:space="preserve">Раздел – </w:t>
      </w:r>
      <w:r w:rsidRPr="006A7B4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7B42">
        <w:rPr>
          <w:rFonts w:ascii="Times New Roman" w:hAnsi="Times New Roman"/>
          <w:b/>
          <w:sz w:val="24"/>
          <w:szCs w:val="24"/>
        </w:rPr>
        <w:t>. Защита населения РФ от чрезвычайных ситуаций.</w:t>
      </w:r>
    </w:p>
    <w:p w:rsidR="000B1822" w:rsidRPr="006A7B42" w:rsidRDefault="000B1822" w:rsidP="000B1822">
      <w:pPr>
        <w:shd w:val="clear" w:color="auto" w:fill="FFFFFF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B1822" w:rsidRPr="006A7B42" w:rsidRDefault="000B1822" w:rsidP="000B1822">
      <w:pPr>
        <w:shd w:val="clear" w:color="auto" w:fill="FFFFFF"/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6A7B42">
        <w:rPr>
          <w:rFonts w:ascii="Times New Roman" w:hAnsi="Times New Roman"/>
          <w:b/>
          <w:i/>
          <w:sz w:val="24"/>
          <w:szCs w:val="24"/>
        </w:rPr>
        <w:t>Глава 6.  Обеспечение безопасности населения от ЧС.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 xml:space="preserve">Потенциально опасные объекты экономики. Аварии на радиационно опасных, химически опасных         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 xml:space="preserve">и         взрывопожароопасных объектах. </w:t>
      </w:r>
    </w:p>
    <w:p w:rsidR="000B1822" w:rsidRPr="006A7B42" w:rsidRDefault="000B1822" w:rsidP="000B1822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 xml:space="preserve">Причины их возникновения и возможные последствия. Обеспечение защиты населения от последствий аварий </w:t>
      </w:r>
    </w:p>
    <w:p w:rsidR="000B1822" w:rsidRPr="006A7B42" w:rsidRDefault="000B1822" w:rsidP="000B1822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>на гидротехнических сооружениях .</w:t>
      </w:r>
    </w:p>
    <w:p w:rsidR="000B1822" w:rsidRPr="006A7B42" w:rsidRDefault="000B1822" w:rsidP="000B1822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7B42">
        <w:rPr>
          <w:rFonts w:ascii="Times New Roman" w:hAnsi="Times New Roman"/>
          <w:b/>
          <w:i/>
          <w:sz w:val="24"/>
          <w:szCs w:val="24"/>
        </w:rPr>
        <w:t>Глава 7.  Организация защиты населения от чрезвычайных ситуаций техногенного характера.</w:t>
      </w:r>
    </w:p>
    <w:p w:rsidR="000B1822" w:rsidRPr="006A7B42" w:rsidRDefault="000B1822" w:rsidP="000B182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 xml:space="preserve">Организация оповещения населения о ЧС техногенного характера. Эвакуация населения. Мероприятия по </w:t>
      </w:r>
    </w:p>
    <w:p w:rsidR="000B1822" w:rsidRPr="006A7B42" w:rsidRDefault="000B1822" w:rsidP="000B18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>инженерной защите населения от ЧС техногенного характера.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7B42">
        <w:rPr>
          <w:rFonts w:ascii="Times New Roman" w:hAnsi="Times New Roman"/>
          <w:b/>
          <w:color w:val="000000"/>
          <w:sz w:val="24"/>
          <w:szCs w:val="24"/>
        </w:rPr>
        <w:t>Модуль 2. Основы медицинских знаний и здорового образа жизни.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A7B42">
        <w:rPr>
          <w:rFonts w:ascii="Times New Roman" w:hAnsi="Times New Roman"/>
          <w:b/>
          <w:color w:val="000000"/>
          <w:sz w:val="24"/>
          <w:szCs w:val="24"/>
        </w:rPr>
        <w:t xml:space="preserve">Раздел – </w:t>
      </w:r>
      <w:r w:rsidRPr="006A7B42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6A7B42">
        <w:rPr>
          <w:rFonts w:ascii="Times New Roman" w:hAnsi="Times New Roman"/>
          <w:b/>
          <w:color w:val="000000"/>
          <w:sz w:val="24"/>
          <w:szCs w:val="24"/>
        </w:rPr>
        <w:t>. Основы здорового образа жизни</w:t>
      </w:r>
      <w:r w:rsidRPr="006A7B42">
        <w:rPr>
          <w:rFonts w:ascii="Times New Roman" w:hAnsi="Times New Roman"/>
          <w:color w:val="000000"/>
          <w:sz w:val="24"/>
          <w:szCs w:val="24"/>
        </w:rPr>
        <w:t>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7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Глава 8.  Основы  здорового  образа  жизни.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>Основные понятия о здоровье и здоровом образе жизни</w:t>
      </w:r>
      <w:r w:rsidRPr="006A7B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A7B42">
        <w:rPr>
          <w:rFonts w:ascii="Times New Roman" w:hAnsi="Times New Roman"/>
          <w:sz w:val="24"/>
          <w:szCs w:val="24"/>
        </w:rPr>
        <w:t>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– основные составляющие ЗОЖ. ЗОЖ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Профилактика инфекционных заболеваний. Вредные привычки и их профилактика.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7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Глава 9.   Первая помощь при неотложных состояниях</w:t>
      </w:r>
      <w:r w:rsidRPr="006A7B42">
        <w:rPr>
          <w:rFonts w:ascii="Times New Roman" w:hAnsi="Times New Roman"/>
          <w:b/>
          <w:i/>
          <w:sz w:val="24"/>
          <w:szCs w:val="24"/>
        </w:rPr>
        <w:t>.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B42">
        <w:rPr>
          <w:rFonts w:ascii="Times New Roman" w:hAnsi="Times New Roman"/>
          <w:bCs/>
          <w:iCs/>
          <w:color w:val="000000"/>
          <w:sz w:val="24"/>
          <w:szCs w:val="24"/>
        </w:rPr>
        <w:t>Первая помощь при неотложных состояниях</w:t>
      </w:r>
      <w:r w:rsidRPr="006A7B42">
        <w:rPr>
          <w:rFonts w:ascii="Times New Roman" w:hAnsi="Times New Roman"/>
          <w:sz w:val="24"/>
          <w:szCs w:val="24"/>
        </w:rPr>
        <w:t xml:space="preserve">. Средства оказания первой помощи при отравлениях аварийно </w:t>
      </w:r>
    </w:p>
    <w:p w:rsidR="000B1822" w:rsidRPr="006A7B42" w:rsidRDefault="000B1822" w:rsidP="000B18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7B42">
        <w:rPr>
          <w:rFonts w:ascii="Times New Roman" w:hAnsi="Times New Roman"/>
          <w:sz w:val="24"/>
          <w:szCs w:val="24"/>
        </w:rPr>
        <w:t>химически опасными веществами, при травмах и утоплении</w:t>
      </w:r>
      <w:r w:rsidRPr="006A7B42">
        <w:rPr>
          <w:rFonts w:ascii="Times New Roman" w:hAnsi="Times New Roman"/>
          <w:color w:val="000000"/>
          <w:sz w:val="24"/>
          <w:szCs w:val="24"/>
        </w:rPr>
        <w:t>.</w:t>
      </w:r>
    </w:p>
    <w:p w:rsidR="000B1822" w:rsidRPr="006A7B42" w:rsidRDefault="000B1822" w:rsidP="000B182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B1822" w:rsidRPr="006A7B42" w:rsidRDefault="000B1822" w:rsidP="000B18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7B42">
        <w:rPr>
          <w:rFonts w:ascii="Times New Roman" w:hAnsi="Times New Roman"/>
          <w:b/>
          <w:bCs/>
          <w:iCs/>
          <w:sz w:val="28"/>
          <w:szCs w:val="28"/>
        </w:rPr>
        <w:t>Тематическое планирование.</w:t>
      </w:r>
    </w:p>
    <w:tbl>
      <w:tblPr>
        <w:tblW w:w="15437" w:type="dxa"/>
        <w:tblInd w:w="-20" w:type="dxa"/>
        <w:tblLayout w:type="fixed"/>
        <w:tblLook w:val="0000"/>
      </w:tblPr>
      <w:tblGrid>
        <w:gridCol w:w="1123"/>
        <w:gridCol w:w="11338"/>
        <w:gridCol w:w="1559"/>
        <w:gridCol w:w="1417"/>
      </w:tblGrid>
      <w:tr w:rsidR="000B1822" w:rsidRPr="00404685" w:rsidTr="00CF55F3"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822" w:rsidRPr="002B3C1C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  <w:r w:rsidRPr="002B3C1C">
              <w:rPr>
                <w:rFonts w:ascii="Times New Roman" w:hAnsi="Times New Roman"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1C">
              <w:rPr>
                <w:rFonts w:ascii="Times New Roman" w:hAnsi="Times New Roman"/>
                <w:sz w:val="24"/>
                <w:szCs w:val="24"/>
              </w:rPr>
              <w:t xml:space="preserve">темы, 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B3C1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1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Наименование  раздела, темы и урока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B1822" w:rsidRPr="00404685" w:rsidTr="00CF55F3"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6A7B42" w:rsidRDefault="000B1822" w:rsidP="00CF55F3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7B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1. Основы безопасности личности, общества и государства.</w:t>
            </w: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B42">
              <w:rPr>
                <w:rFonts w:ascii="Times New Roman" w:hAnsi="Times New Roman"/>
                <w:b/>
                <w:sz w:val="24"/>
                <w:szCs w:val="24"/>
              </w:rPr>
              <w:t xml:space="preserve">Р - </w:t>
            </w:r>
            <w:r w:rsidRPr="007B7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Основы комплексной безопасности.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2B2C97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C9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AA7A7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7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на дорогах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Велосипедист- водитель транспортного средства.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Безопасный отдых у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rPr>
          <w:trHeight w:val="63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0B1822" w:rsidRPr="007B7FF3" w:rsidRDefault="000B1822" w:rsidP="00CF55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Оказание помощи терпящим бедствие на воде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Экология и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  <w:p w:rsidR="000B1822" w:rsidRPr="007B7FF3" w:rsidRDefault="000B1822" w:rsidP="00CF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rPr>
          <w:trHeight w:val="63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</w:p>
          <w:p w:rsidR="000B1822" w:rsidRPr="007B7FF3" w:rsidRDefault="000B1822" w:rsidP="00CF55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Чрезвычайные ситуации техногенного характера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C652B6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A7B42">
              <w:rPr>
                <w:rFonts w:ascii="Times New Roman" w:hAnsi="Times New Roman"/>
                <w:b/>
                <w:sz w:val="24"/>
                <w:szCs w:val="24"/>
              </w:rPr>
              <w:t xml:space="preserve">Р - </w:t>
            </w:r>
            <w:r w:rsidRPr="007B7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65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Защита населения РФ от ЧС</w:t>
            </w:r>
          </w:p>
          <w:p w:rsidR="000B1822" w:rsidRPr="00C652B6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B6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населения от чрезвычайных ситуаций.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B1822" w:rsidRPr="002B2C97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C652B6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C652B6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Обеспечение радиационной безопасности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C652B6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81350C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1350C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81350C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50C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50C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7.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защиты</w:t>
            </w:r>
            <w:r w:rsidRPr="007B7FF3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населения от чрезвычайных ситуаций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техногенного характера.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оповещения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 xml:space="preserve"> населения о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чрезвычайных ситуациях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rPr>
          <w:trHeight w:val="97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чрезвычайных ситуаций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822" w:rsidRDefault="000B1822" w:rsidP="00CF55F3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1822" w:rsidRPr="0081350C" w:rsidRDefault="000B1822" w:rsidP="00CF55F3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B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1. Основы безопасности личности, общества и государства.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Default="000B1822" w:rsidP="00CF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2B2C97" w:rsidRDefault="000B1822" w:rsidP="00CF5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C9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81350C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Р- IV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sz w:val="24"/>
                <w:szCs w:val="24"/>
              </w:rPr>
              <w:t>Основы 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822" w:rsidRPr="00404685" w:rsidTr="00CF55F3">
        <w:trPr>
          <w:trHeight w:val="57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81350C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8.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</w:t>
            </w: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жизни и его составляющие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как основная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 xml:space="preserve"> ценно</w:t>
            </w:r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.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0B1822" w:rsidRPr="007B7FF3" w:rsidRDefault="000B1822" w:rsidP="00CF55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AA7A7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9.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 (практические занятия)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822" w:rsidRPr="00404685" w:rsidTr="00CF55F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B7FF3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7B7FF3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утоплении</w:t>
            </w:r>
            <w:r w:rsidRPr="007B7FF3">
              <w:rPr>
                <w:rFonts w:ascii="Times New Roman" w:hAnsi="Times New Roman"/>
                <w:sz w:val="24"/>
                <w:szCs w:val="24"/>
              </w:rPr>
              <w:t xml:space="preserve"> (практические занятия)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822" w:rsidRPr="00404685" w:rsidTr="00CF55F3">
        <w:tc>
          <w:tcPr>
            <w:tcW w:w="1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FF3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22" w:rsidRDefault="000B1822" w:rsidP="00CF55F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1822" w:rsidRPr="007B7FF3" w:rsidRDefault="000B1822" w:rsidP="00CF55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</w:tr>
    </w:tbl>
    <w:p w:rsidR="000B1822" w:rsidRDefault="000B1822" w:rsidP="000B182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1822" w:rsidRDefault="000B1822" w:rsidP="000B182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822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Pr="00934679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679">
        <w:rPr>
          <w:rFonts w:ascii="Times New Roman" w:hAnsi="Times New Roman"/>
          <w:b/>
          <w:sz w:val="24"/>
          <w:szCs w:val="24"/>
        </w:rPr>
        <w:t>Календарно 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 8 кл</w:t>
      </w:r>
    </w:p>
    <w:p w:rsidR="000B1822" w:rsidRPr="00934679" w:rsidRDefault="000B1822" w:rsidP="000B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822" w:rsidRPr="00934679" w:rsidRDefault="000B1822" w:rsidP="000B18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X="-385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1985"/>
        <w:gridCol w:w="992"/>
        <w:gridCol w:w="1484"/>
        <w:gridCol w:w="75"/>
        <w:gridCol w:w="1701"/>
        <w:gridCol w:w="2268"/>
        <w:gridCol w:w="743"/>
        <w:gridCol w:w="2234"/>
        <w:gridCol w:w="176"/>
        <w:gridCol w:w="2517"/>
        <w:gridCol w:w="142"/>
        <w:gridCol w:w="992"/>
      </w:tblGrid>
      <w:tr w:rsidR="000B1822" w:rsidRPr="00934679" w:rsidTr="00CF55F3">
        <w:tc>
          <w:tcPr>
            <w:tcW w:w="675" w:type="dxa"/>
            <w:vMerge w:val="restart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  <w:vMerge w:val="restart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 урока</w:t>
            </w:r>
          </w:p>
        </w:tc>
        <w:tc>
          <w:tcPr>
            <w:tcW w:w="992" w:type="dxa"/>
            <w:vMerge w:val="restart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484" w:type="dxa"/>
            <w:vMerge w:val="restart"/>
          </w:tcPr>
          <w:p w:rsidR="000B1822" w:rsidRDefault="000B1822" w:rsidP="00CF55F3">
            <w:pPr>
              <w:pStyle w:val="1"/>
              <w:ind w:left="0"/>
            </w:pPr>
          </w:p>
          <w:p w:rsidR="000B1822" w:rsidRDefault="000B1822" w:rsidP="00CF55F3">
            <w:pPr>
              <w:pStyle w:val="1"/>
              <w:ind w:left="0"/>
            </w:pPr>
            <w:r>
              <w:t xml:space="preserve"> </w:t>
            </w:r>
          </w:p>
          <w:p w:rsidR="000B1822" w:rsidRPr="00934679" w:rsidRDefault="000B1822" w:rsidP="00CF55F3">
            <w:pPr>
              <w:pStyle w:val="1"/>
              <w:ind w:left="0"/>
            </w:pPr>
            <w:r>
              <w:t>ФОПД</w:t>
            </w:r>
          </w:p>
        </w:tc>
        <w:tc>
          <w:tcPr>
            <w:tcW w:w="1776" w:type="dxa"/>
            <w:gridSpan w:val="2"/>
            <w:vMerge w:val="restart"/>
          </w:tcPr>
          <w:p w:rsidR="000B1822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0B1822" w:rsidRPr="00934679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8080" w:type="dxa"/>
            <w:gridSpan w:val="6"/>
          </w:tcPr>
          <w:p w:rsidR="000B1822" w:rsidRPr="00934679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AAA">
              <w:rPr>
                <w:rFonts w:ascii="Times New Roman" w:hAnsi="Times New Roman"/>
              </w:rPr>
              <w:t xml:space="preserve">Дата </w:t>
            </w:r>
          </w:p>
          <w:p w:rsidR="000B1822" w:rsidRPr="00174AAA" w:rsidRDefault="000B1822" w:rsidP="00CF55F3">
            <w:pPr>
              <w:spacing w:after="0" w:line="240" w:lineRule="auto"/>
              <w:ind w:left="-250" w:right="416"/>
              <w:jc w:val="center"/>
              <w:rPr>
                <w:rFonts w:ascii="Times New Roman" w:hAnsi="Times New Roman"/>
              </w:rPr>
            </w:pPr>
          </w:p>
        </w:tc>
      </w:tr>
      <w:tr w:rsidR="000B1822" w:rsidRPr="00934679" w:rsidTr="00CF55F3">
        <w:trPr>
          <w:trHeight w:val="1041"/>
        </w:trPr>
        <w:tc>
          <w:tcPr>
            <w:tcW w:w="675" w:type="dxa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835" w:type="dxa"/>
            <w:gridSpan w:val="3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</w:rPr>
            </w:pPr>
            <w:r w:rsidRPr="00174AAA">
              <w:rPr>
                <w:rFonts w:ascii="Times New Roman" w:hAnsi="Times New Roman"/>
              </w:rPr>
              <w:t xml:space="preserve"> план/</w:t>
            </w: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</w:rPr>
            </w:pPr>
            <w:r w:rsidRPr="00174AAA">
              <w:rPr>
                <w:rFonts w:ascii="Times New Roman" w:hAnsi="Times New Roman"/>
              </w:rPr>
              <w:t>факт</w:t>
            </w:r>
          </w:p>
        </w:tc>
      </w:tr>
      <w:tr w:rsidR="000B1822" w:rsidRPr="00934679" w:rsidTr="00CF55F3">
        <w:trPr>
          <w:trHeight w:val="304"/>
        </w:trPr>
        <w:tc>
          <w:tcPr>
            <w:tcW w:w="16126" w:type="dxa"/>
            <w:gridSpan w:val="14"/>
          </w:tcPr>
          <w:p w:rsidR="000B1822" w:rsidRPr="00934679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1: Основы безопасности личности, общества и государства (23 ч).</w:t>
            </w:r>
          </w:p>
          <w:p w:rsidR="000B1822" w:rsidRPr="00934679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1: </w:t>
            </w:r>
            <w:r w:rsidRPr="00934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комплексной</w:t>
            </w:r>
            <w:r w:rsidRPr="00934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безопасности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16 ч.</w:t>
            </w:r>
            <w:r w:rsidRPr="009346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470">
              <w:rPr>
                <w:rFonts w:ascii="Times New Roman" w:hAnsi="Times New Roman"/>
                <w:b/>
                <w:sz w:val="24"/>
                <w:szCs w:val="24"/>
              </w:rPr>
              <w:t>Глава 1: Пожарная безопасность (3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1822" w:rsidRPr="000B2470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822" w:rsidRPr="00934679" w:rsidTr="00CF55F3">
        <w:tc>
          <w:tcPr>
            <w:tcW w:w="67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</w:t>
            </w:r>
          </w:p>
        </w:tc>
        <w:tc>
          <w:tcPr>
            <w:tcW w:w="1484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76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 и раб. тетрадью.</w:t>
            </w:r>
          </w:p>
        </w:tc>
        <w:tc>
          <w:tcPr>
            <w:tcW w:w="2268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Знать причины пожаров в жилых и общественных зданиях, их последствия</w:t>
            </w:r>
          </w:p>
        </w:tc>
        <w:tc>
          <w:tcPr>
            <w:tcW w:w="297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суждения.</w:t>
            </w:r>
          </w:p>
        </w:tc>
        <w:tc>
          <w:tcPr>
            <w:tcW w:w="2835" w:type="dxa"/>
            <w:gridSpan w:val="3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A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1822" w:rsidRPr="00934679" w:rsidTr="00CF55F3">
        <w:tc>
          <w:tcPr>
            <w:tcW w:w="67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484" w:type="dxa"/>
          </w:tcPr>
          <w:p w:rsidR="000B1822" w:rsidRPr="0032626F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76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задание, презентация.</w:t>
            </w:r>
          </w:p>
        </w:tc>
        <w:tc>
          <w:tcPr>
            <w:tcW w:w="2268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Познакомить с  Профилактикой пожаров в повседневной жизни и организацией защиты населения</w:t>
            </w:r>
          </w:p>
        </w:tc>
        <w:tc>
          <w:tcPr>
            <w:tcW w:w="297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осуществляют поиск необходимой информации с использованием учебной литературы  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суждения.</w:t>
            </w:r>
          </w:p>
        </w:tc>
        <w:tc>
          <w:tcPr>
            <w:tcW w:w="2835" w:type="dxa"/>
            <w:gridSpan w:val="3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Выражают положительное отношение к процессу познания.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67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Обще-методологической направленности</w:t>
            </w:r>
          </w:p>
        </w:tc>
        <w:tc>
          <w:tcPr>
            <w:tcW w:w="1484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76" w:type="dxa"/>
            <w:gridSpan w:val="2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 и раб. тетрадью.</w:t>
            </w:r>
          </w:p>
          <w:p w:rsidR="000B1822" w:rsidRPr="00056803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2268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Умеют  использовать свои знания в жизни</w:t>
            </w:r>
          </w:p>
        </w:tc>
        <w:tc>
          <w:tcPr>
            <w:tcW w:w="297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  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суждения.</w:t>
            </w:r>
          </w:p>
        </w:tc>
        <w:tc>
          <w:tcPr>
            <w:tcW w:w="2835" w:type="dxa"/>
            <w:gridSpan w:val="3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Pr="00056803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2: Безопасность на дорогах (3 часа).</w:t>
            </w: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обще-методологической направленности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Фронтальный опрос, работа с учебником и раб. тетрадью.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Развивают  представление о причинах дорожно-транспортного травматизма. 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Знать причины ДТТ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  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Тест, работа с учебником и раб.тетрадью 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Развивают  представление об организации организацией дорожного движения. Формируют чёткие правила безопасного поведения пешеходов и пассажиров.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  .</w:t>
            </w: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 и раб. тетрадью,</w:t>
            </w:r>
          </w:p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Развивают  представлений об общих обязанностях водителей на дороге: велосипедиста, водителя  мопеда.         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3: Безопасность на водоёмах (3 часа)</w:t>
            </w: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Безопасное поведение на водоёмах в различных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 и раб. тетрадью.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Умеют безопасно вести себя на водоёмах. Развивать знания об особенностях состояния водоёмов в различное время года. Соблюдать правил безопасности при купании в оборудованных и необорудованных местах.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 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 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Безопасный отдых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водоемах.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 и раб. тетрадью,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Формировать прочные знания о безопасном отдыхе на воде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 конкретной  учебной задачи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Оказание помощи терпящим бедствие на воде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занятие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Умеют работать по алгоритму условиям и для жизненных ситуаций по оказанию  помощи терпящим бедствие на воде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A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Pr="00056803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4: Экология и безопасность (2 часа)</w:t>
            </w: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обще-методологической направленности.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коллектив-ная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сообщений,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Умеют воспринимать устную речь, составлять и оформлять таблицы,  делать рисунок по описанию, правильно оформлять работу.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3826AD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Тестирова-ние, дискуссия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Умеют воспринимать  Мероприятия, проводимы по защите здоровья населения в местах с неблагоприятной экологической обстановкой. Проверить уровень усвоения материала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Выражают положительное отношение к процессу познания.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rPr>
          <w:trHeight w:val="1106"/>
        </w:trPr>
        <w:tc>
          <w:tcPr>
            <w:tcW w:w="16126" w:type="dxa"/>
            <w:gridSpan w:val="14"/>
            <w:vAlign w:val="center"/>
          </w:tcPr>
          <w:p w:rsidR="000B1822" w:rsidRPr="00056803" w:rsidRDefault="000B1822" w:rsidP="00CF5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5: Чрезвычайные ситуации техногенного характера .(5 часов)</w:t>
            </w: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Умеют воспринимать  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 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3826AD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Формировать прочные знания по теме: Аварии на радиационно- опасных объектах и их возможные последствия, уметь находить правильный выход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Определять потенциальные опасности и действия в случае их наступления.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Контролируют процесс и результат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математической деятельности. Ясно, точно, грамотно излагают свои мысли в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устной и письменной речи,    понимают и используют математические средства наглядности. Участвуют в диалоге, выполняют работы по предъявленному алгоритму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3826AD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Умеют воспринимать  аварии на химически опасных объектах и их возможные последствия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Пожары на взрывоопасных объектах экономики и их возможные последствия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3826AD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Уметь составлять алгоритмы  о  правилах поведения на пожарах и взрывоопасных объэктах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 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 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rPr>
          <w:trHeight w:val="2766"/>
        </w:trPr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Умеют соблюдать правила безопасности 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планировать, осуществлять самоконтроль 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Pr="00056803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056803" w:rsidRDefault="000B1822" w:rsidP="00CF5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Раздел 2. Чрезвычайные ситуации техногенного характера и безопасность населения ( 7ч) .</w:t>
            </w:r>
          </w:p>
          <w:p w:rsidR="000B1822" w:rsidRPr="00174AAA" w:rsidRDefault="000B1822" w:rsidP="00CF55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6: Обеспечение безопасности населения от чрезвычайных ситуаций. (4 часа).</w:t>
            </w: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3826AD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7D"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  <w:t>Рекомендации населению по безопасному поведению. Защита населения  при авариях  на  радиационно-опасных, химически-опасных, взрывоопасных объектах.</w:t>
            </w:r>
          </w:p>
          <w:p w:rsidR="000B1822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2E03E9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Потенциальные опасности и правила безопасного поведения при пожарах и взрывах</w:t>
            </w:r>
          </w:p>
        </w:tc>
        <w:tc>
          <w:tcPr>
            <w:tcW w:w="2410" w:type="dxa"/>
            <w:gridSpan w:val="2"/>
            <w:vMerge w:val="restart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суждения.</w:t>
            </w:r>
          </w:p>
        </w:tc>
        <w:tc>
          <w:tcPr>
            <w:tcW w:w="2659" w:type="dxa"/>
            <w:gridSpan w:val="2"/>
            <w:vMerge w:val="restart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взрывоопасных объектах.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работа с учебником и тетрадью, презентац</w:t>
            </w:r>
          </w:p>
        </w:tc>
        <w:tc>
          <w:tcPr>
            <w:tcW w:w="3011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работа с учебником и тетрадью, презентац.</w:t>
            </w:r>
          </w:p>
        </w:tc>
        <w:tc>
          <w:tcPr>
            <w:tcW w:w="3011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Pr="00056803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7. Организация защиты населения от чрезвычайных ситуаций техногенного характера ( 3ч).</w:t>
            </w:r>
          </w:p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оповещения населения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о чрезвычайных ситуациях техногенного характера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</w:t>
            </w:r>
          </w:p>
        </w:tc>
        <w:tc>
          <w:tcPr>
            <w:tcW w:w="1559" w:type="dxa"/>
            <w:gridSpan w:val="2"/>
          </w:tcPr>
          <w:p w:rsidR="000B1822" w:rsidRPr="003826AD" w:rsidRDefault="000B1822" w:rsidP="00CF5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Знать  о  Единой государственной системе предупреждения и ликвидации чрезвычайных ситуаций. Уметь оповещать  население о чрезвычайных ситуациях. Сигнал «Внимание всем!». Способы оповещения населения о чрезвычайных ситуациях техногенного характера. Речевая информация, передаваемая по радио, приёмнику, телевизору о чрезвычайных ситуациях. Поведение в чрезвычайных ситуациях по сигналу «Внимание всем!».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- 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составляют план выполнения заданий  совместно с учителем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-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стоят предположения об информации , которая нужна  для решения учебной предметной задачи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Коммуникативные-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умеют принимать точку зрения другого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Контролируют процесс и результат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математической деятельности. Ясно, точно, грамотно излагают свои мысли в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устной и письменной речи,    понимают и используют математические средства наглядности. Участвуют в диалоге, выполняют работы по предъявленному алгоритму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Эвакуация населения 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Знают способы эвакуации.Умеют  эвакуироваться и эвакуировать население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Научить строить защитные сооружения население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</w:t>
            </w: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умеют организовывать учебное взаимодействие в группе.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16126" w:type="dxa"/>
            <w:gridSpan w:val="14"/>
            <w:vAlign w:val="center"/>
          </w:tcPr>
          <w:p w:rsidR="000B1822" w:rsidRDefault="000B1822" w:rsidP="00CF5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22" w:rsidRPr="00056803" w:rsidRDefault="000B1822" w:rsidP="00CF5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Модуль 2:  Основы медицинских знаний и здорового образа жизни (11 ч.)</w:t>
            </w:r>
          </w:p>
          <w:p w:rsidR="000B1822" w:rsidRPr="00056803" w:rsidRDefault="000B1822" w:rsidP="00CF5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Раздел 4: Основы здорового образа жизни (11 часов)</w:t>
            </w:r>
          </w:p>
          <w:p w:rsidR="000B1822" w:rsidRPr="00174AAA" w:rsidRDefault="000B1822" w:rsidP="00CF55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8: Здоровый образ жизни и его составляющие (8 часов).</w:t>
            </w: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как основная ценность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 «открытия» нового знания.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опрос, работа с учебником и тетрадью.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Знать что такое здоровье и его факторы, основные понятия о здоровье и здоровом образе жизни.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обще-методологической направленности.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сообщений,</w:t>
            </w:r>
          </w:p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Знать что влияет на индивидуальное здоровье, его физическая, духовная и социальная сущность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умеют организовывать учебное взаимодействие в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обще-методологической направленности.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мед. работником.</w:t>
            </w: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сообщений,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Формировать прочные знания о репродуктивном здоровье составной части здоровья человека и общества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- 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составляют план выполнения заданий  совместно с учителем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-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стоят предположения об информации , которая нужна  для решения учебной предметной задачи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Коммуникативные-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умеют принимать точку зрения другого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обще-методологической направленности.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сообщений,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Выполняют любые действия за сохранение сохранения и укрепления здоровья человека и общества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– определяют цель учебной деятельности,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работают по составленному плану, используют основные и дополнительные средства получения информации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сопоставляют и отбирают  информацию, полученную из разных источников</w:t>
            </w: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Коммуникативные-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умеют выполнять различные роли в группе, сотрудничать в совместном решении задач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обще-методологической направленности.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сообщений,</w:t>
            </w: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Уметь вести ЗОЖ и  профилактику основных неинфекционных заболеваний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- умеют планировать, осуществлять самоконтроль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 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 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сообщений,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- умеют ставить цели, планировать свою деятельность, осуществлять самоконтроль и самооценку.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Профилактика вредных привычек. 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сообщений,</w:t>
            </w:r>
          </w:p>
          <w:p w:rsidR="000B1822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Презентаций.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Уметь влиять на человека. Показать средства и способы профилактики вредных привычек. Влияние окружающей природной среды на здоровье человека.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– определяют цель учебной деятельности,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работают по составленному плану, используют основные и дополнительные средства получения информации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сопоставляют и отбирают  информацию, полученную из разных источников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Коммуникативные-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умеют выполнять различные роли в группе, сотрудничать в совместном решении задач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 конкретной  учебной задачи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Здоровы образ жизни и 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Умеют записывать   факторы здоровья и уметь правильно действовать   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  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</w:p>
        </w:tc>
        <w:tc>
          <w:tcPr>
            <w:tcW w:w="2659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 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 .</w:t>
            </w:r>
          </w:p>
        </w:tc>
        <w:tc>
          <w:tcPr>
            <w:tcW w:w="992" w:type="dxa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Pr="00056803" w:rsidRDefault="000B1822" w:rsidP="00CF5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Раздел 5: Основы медицинских знаний и оказание первой помощи (3 ч.)</w:t>
            </w:r>
          </w:p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03">
              <w:rPr>
                <w:rFonts w:ascii="Times New Roman" w:hAnsi="Times New Roman"/>
                <w:b/>
                <w:sz w:val="24"/>
                <w:szCs w:val="24"/>
              </w:rPr>
              <w:t>Глава 9: Первая помощь при неотложных состояниях (3 ч.) .</w:t>
            </w: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её значение (практические занятия)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задание.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Умеют оказать  первую медицинскую помощь пострадавшим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- умеют ставить цели, планировать свою деятельность, осуществлять самоконтроль и самооценку.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  осуществляют поиск необходимой информации с использованием учебной литературы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</w:t>
            </w:r>
          </w:p>
        </w:tc>
        <w:tc>
          <w:tcPr>
            <w:tcW w:w="2517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Контролируют процесс и результат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математической деятельности,</w:t>
            </w:r>
          </w:p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ясно, точно, грамотно излагают свои мысли в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устной и письменной речи,    понимают и используют математические средства наглядности. Участвуют в диалоге , выполняют работы по предъявленному алгоритму</w:t>
            </w:r>
          </w:p>
        </w:tc>
        <w:tc>
          <w:tcPr>
            <w:tcW w:w="1134" w:type="dxa"/>
            <w:gridSpan w:val="2"/>
          </w:tcPr>
          <w:p w:rsidR="000B1822" w:rsidRPr="00174AAA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Первая помощь при отравлении АХОВ (практические занятия)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задание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медицинской помощи при отравлениях угарным газом, хлором и аммиаком. 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.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- 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составляют план выполнения заданий  совместно с учителем</w:t>
            </w: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-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стоят предположения об информации , которая нужна  для решения учебной предметной задачи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Коммуникативные-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умеют принимать точку зрения другого</w:t>
            </w:r>
          </w:p>
        </w:tc>
        <w:tc>
          <w:tcPr>
            <w:tcW w:w="2517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Объясняют отличия в оценках  одной и той же ситуации  разными людьми. 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1134" w:type="dxa"/>
            <w:gridSpan w:val="2"/>
          </w:tcPr>
          <w:p w:rsidR="000B1822" w:rsidRPr="00865E00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817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35   </w:t>
            </w:r>
          </w:p>
        </w:tc>
        <w:tc>
          <w:tcPr>
            <w:tcW w:w="1985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утоплении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>(практ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ические занятия) .</w:t>
            </w:r>
          </w:p>
        </w:tc>
        <w:tc>
          <w:tcPr>
            <w:tcW w:w="992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отра-ботки умений и рефлексии.</w:t>
            </w:r>
          </w:p>
        </w:tc>
        <w:tc>
          <w:tcPr>
            <w:tcW w:w="1559" w:type="dxa"/>
            <w:gridSpan w:val="2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Индивид., парная, коллектив-ная.</w:t>
            </w:r>
          </w:p>
        </w:tc>
        <w:tc>
          <w:tcPr>
            <w:tcW w:w="1701" w:type="dxa"/>
          </w:tcPr>
          <w:p w:rsidR="000B1822" w:rsidRPr="00934679" w:rsidRDefault="000B1822" w:rsidP="00C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задание</w:t>
            </w:r>
          </w:p>
        </w:tc>
        <w:tc>
          <w:tcPr>
            <w:tcW w:w="3011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Научить правилам  оказания первой медицинской помощи и средствам оказания первой медицинской помощи при травмах. Проверить уровень усвоения</w:t>
            </w:r>
          </w:p>
        </w:tc>
        <w:tc>
          <w:tcPr>
            <w:tcW w:w="2410" w:type="dxa"/>
            <w:gridSpan w:val="2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– определяют цель учебной деятельности,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работают по составленному плану, используют основные и дополнительные средства получения информации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– сопоставляют и отбирают  информацию, полученную из разных источников</w:t>
            </w:r>
          </w:p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i/>
                <w:sz w:val="24"/>
                <w:szCs w:val="24"/>
              </w:rPr>
              <w:t>Коммуникативные-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умеют выполнять различные роли в группе, сотрудничать в совместном решении задач</w:t>
            </w:r>
          </w:p>
        </w:tc>
        <w:tc>
          <w:tcPr>
            <w:tcW w:w="2517" w:type="dxa"/>
          </w:tcPr>
          <w:p w:rsidR="000B1822" w:rsidRPr="00934679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 конкретной  учебной задачи</w:t>
            </w:r>
          </w:p>
        </w:tc>
        <w:tc>
          <w:tcPr>
            <w:tcW w:w="1134" w:type="dxa"/>
            <w:gridSpan w:val="2"/>
          </w:tcPr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822" w:rsidRPr="00174AAA" w:rsidRDefault="000B1822" w:rsidP="00CF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822" w:rsidRPr="00934679" w:rsidTr="00CF55F3">
        <w:tc>
          <w:tcPr>
            <w:tcW w:w="16126" w:type="dxa"/>
            <w:gridSpan w:val="14"/>
          </w:tcPr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822" w:rsidRDefault="000B1822" w:rsidP="00CF5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: 35 часа.</w:t>
            </w:r>
          </w:p>
        </w:tc>
      </w:tr>
    </w:tbl>
    <w:p w:rsidR="000B1822" w:rsidRPr="00934679" w:rsidRDefault="000B1822" w:rsidP="000B182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0B1822" w:rsidRPr="00CE0988" w:rsidRDefault="000B1822" w:rsidP="000B18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1822" w:rsidRDefault="000B1822" w:rsidP="000B18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B1822" w:rsidRPr="002B3C1C" w:rsidRDefault="000B1822" w:rsidP="000B1822">
      <w:pPr>
        <w:tabs>
          <w:tab w:val="left" w:pos="4825"/>
          <w:tab w:val="center" w:pos="78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B3C1C">
        <w:rPr>
          <w:rFonts w:ascii="Times New Roman" w:hAnsi="Times New Roman"/>
          <w:b/>
          <w:bCs/>
          <w:iCs/>
          <w:sz w:val="32"/>
          <w:szCs w:val="32"/>
        </w:rPr>
        <w:t>Система оценки и видов контроля</w:t>
      </w:r>
      <w:r>
        <w:rPr>
          <w:rFonts w:ascii="Times New Roman" w:hAnsi="Times New Roman"/>
          <w:b/>
          <w:bCs/>
          <w:iCs/>
          <w:sz w:val="32"/>
          <w:szCs w:val="32"/>
        </w:rPr>
        <w:t>.</w:t>
      </w:r>
    </w:p>
    <w:p w:rsidR="000B1822" w:rsidRDefault="000B1822" w:rsidP="000B1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822" w:rsidRPr="001F10FD" w:rsidRDefault="000B1822" w:rsidP="000B1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10FD">
        <w:rPr>
          <w:rFonts w:ascii="Times New Roman" w:hAnsi="Times New Roman"/>
          <w:sz w:val="28"/>
          <w:szCs w:val="28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0B1822" w:rsidRPr="001F10FD" w:rsidRDefault="000B1822" w:rsidP="000B18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10FD">
        <w:rPr>
          <w:rFonts w:ascii="Times New Roman" w:hAnsi="Times New Roman"/>
          <w:sz w:val="28"/>
          <w:szCs w:val="28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0B1822" w:rsidRPr="001F10FD" w:rsidRDefault="000B1822" w:rsidP="000B1822">
      <w:pPr>
        <w:tabs>
          <w:tab w:val="left" w:pos="11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10FD">
        <w:rPr>
          <w:rFonts w:ascii="Times New Roman" w:hAnsi="Times New Roman"/>
          <w:b/>
          <w:sz w:val="28"/>
          <w:szCs w:val="28"/>
        </w:rPr>
        <w:t>1.     Оценку «5»</w:t>
      </w:r>
      <w:r w:rsidRPr="001F10FD">
        <w:rPr>
          <w:rFonts w:ascii="Times New Roman" w:hAnsi="Times New Roman"/>
          <w:sz w:val="28"/>
          <w:szCs w:val="28"/>
        </w:rPr>
        <w:t xml:space="preserve"> получает обучающийся,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0B1822" w:rsidRPr="001F10FD" w:rsidRDefault="000B1822" w:rsidP="000B1822">
      <w:pPr>
        <w:tabs>
          <w:tab w:val="left" w:pos="11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10FD">
        <w:rPr>
          <w:rFonts w:ascii="Times New Roman" w:hAnsi="Times New Roman"/>
          <w:b/>
          <w:sz w:val="28"/>
          <w:szCs w:val="28"/>
        </w:rPr>
        <w:t>2.     Оценку «4»</w:t>
      </w:r>
      <w:r w:rsidRPr="001F10FD">
        <w:rPr>
          <w:rFonts w:ascii="Times New Roman" w:hAnsi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0B1822" w:rsidRPr="001F10FD" w:rsidRDefault="000B1822" w:rsidP="000B1822">
      <w:pPr>
        <w:tabs>
          <w:tab w:val="left" w:pos="11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10FD">
        <w:rPr>
          <w:rFonts w:ascii="Times New Roman" w:hAnsi="Times New Roman"/>
          <w:b/>
          <w:sz w:val="28"/>
          <w:szCs w:val="28"/>
        </w:rPr>
        <w:t>3.     Оценку «3»</w:t>
      </w:r>
      <w:r w:rsidRPr="001F10FD">
        <w:rPr>
          <w:rFonts w:ascii="Times New Roman" w:hAnsi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0B1822" w:rsidRPr="001F10FD" w:rsidRDefault="000B1822" w:rsidP="000B1822">
      <w:pPr>
        <w:tabs>
          <w:tab w:val="left" w:pos="1120"/>
        </w:tabs>
        <w:jc w:val="both"/>
        <w:rPr>
          <w:rFonts w:ascii="Times New Roman" w:hAnsi="Times New Roman"/>
          <w:sz w:val="28"/>
          <w:szCs w:val="28"/>
        </w:rPr>
      </w:pPr>
      <w:r w:rsidRPr="001F10FD">
        <w:rPr>
          <w:rFonts w:ascii="Times New Roman" w:hAnsi="Times New Roman"/>
          <w:b/>
          <w:sz w:val="28"/>
          <w:szCs w:val="28"/>
        </w:rPr>
        <w:t>4.     Оценку «2»</w:t>
      </w:r>
      <w:r w:rsidRPr="001F10FD">
        <w:rPr>
          <w:rFonts w:ascii="Times New Roman" w:hAnsi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0B1822" w:rsidRDefault="000B1822" w:rsidP="000B182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B1822" w:rsidRDefault="000B1822" w:rsidP="000B18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0B1822" w:rsidRDefault="000B1822" w:rsidP="000B182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0B1822" w:rsidRDefault="000B1822" w:rsidP="000B1822">
      <w:pPr>
        <w:tabs>
          <w:tab w:val="left" w:pos="4320"/>
          <w:tab w:val="center" w:pos="8227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iCs/>
          <w:sz w:val="32"/>
          <w:szCs w:val="32"/>
        </w:rPr>
      </w:pPr>
    </w:p>
    <w:p w:rsidR="000B1822" w:rsidRDefault="000B1822" w:rsidP="000B1822">
      <w:pPr>
        <w:tabs>
          <w:tab w:val="left" w:pos="4320"/>
          <w:tab w:val="center" w:pos="8227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iCs/>
          <w:sz w:val="32"/>
          <w:szCs w:val="32"/>
        </w:rPr>
      </w:pPr>
    </w:p>
    <w:p w:rsidR="000B1822" w:rsidRPr="00AE698A" w:rsidRDefault="000B1822" w:rsidP="000B1822">
      <w:pPr>
        <w:rPr>
          <w:rFonts w:ascii="Times New Roman" w:hAnsi="Times New Roman"/>
          <w:sz w:val="24"/>
          <w:szCs w:val="24"/>
        </w:rPr>
      </w:pPr>
    </w:p>
    <w:p w:rsidR="00892D24" w:rsidRDefault="00892D24"/>
    <w:sectPr w:rsidR="00892D24" w:rsidSect="00AC54DE">
      <w:footerReference w:type="default" r:id="rId7"/>
      <w:pgSz w:w="16838" w:h="11906" w:orient="landscape"/>
      <w:pgMar w:top="426" w:right="536" w:bottom="850" w:left="85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C8" w:rsidRDefault="00892D24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:rsidR="00DC35C8" w:rsidRDefault="00892D24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7CBB86"/>
    <w:lvl w:ilvl="0">
      <w:numFmt w:val="bullet"/>
      <w:lvlText w:val="*"/>
      <w:lvlJc w:val="left"/>
    </w:lvl>
  </w:abstractNum>
  <w:abstractNum w:abstractNumId="1">
    <w:nsid w:val="1FB0505E"/>
    <w:multiLevelType w:val="hybridMultilevel"/>
    <w:tmpl w:val="C6F4F8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2C3A"/>
    <w:multiLevelType w:val="hybridMultilevel"/>
    <w:tmpl w:val="DF542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4B1B"/>
    <w:multiLevelType w:val="hybridMultilevel"/>
    <w:tmpl w:val="89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1822"/>
    <w:rsid w:val="000B1822"/>
    <w:rsid w:val="0089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182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/>
    </w:rPr>
  </w:style>
  <w:style w:type="character" w:customStyle="1" w:styleId="a5">
    <w:name w:val="Основной текст Знак"/>
    <w:basedOn w:val="a0"/>
    <w:link w:val="a4"/>
    <w:rsid w:val="000B1822"/>
    <w:rPr>
      <w:rFonts w:ascii="Times New Roman" w:eastAsia="Times New Roman" w:hAnsi="Times New Roman" w:cs="Times New Roman"/>
      <w:color w:val="000000"/>
      <w:sz w:val="24"/>
      <w:shd w:val="clear" w:color="auto" w:fill="FFFFFF"/>
      <w:lang/>
    </w:rPr>
  </w:style>
  <w:style w:type="paragraph" w:styleId="3">
    <w:name w:val="Body Text 3"/>
    <w:basedOn w:val="a"/>
    <w:link w:val="30"/>
    <w:rsid w:val="000B1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0B1822"/>
    <w:rPr>
      <w:rFonts w:ascii="Times New Roman" w:eastAsia="Times New Roman" w:hAnsi="Times New Roman" w:cs="Times New Roman"/>
      <w:sz w:val="16"/>
      <w:szCs w:val="16"/>
      <w:lang/>
    </w:rPr>
  </w:style>
  <w:style w:type="character" w:styleId="a6">
    <w:name w:val="Strong"/>
    <w:uiPriority w:val="22"/>
    <w:qFormat/>
    <w:rsid w:val="000B1822"/>
    <w:rPr>
      <w:b/>
      <w:bCs/>
    </w:rPr>
  </w:style>
  <w:style w:type="character" w:styleId="a7">
    <w:name w:val="Hyperlink"/>
    <w:rsid w:val="000B18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18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B182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B1822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0B182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B1822"/>
    <w:rPr>
      <w:rFonts w:ascii="Calibri" w:eastAsia="Calibri" w:hAnsi="Calibri" w:cs="Times New Roman"/>
      <w:lang w:eastAsia="en-US"/>
    </w:rPr>
  </w:style>
  <w:style w:type="paragraph" w:styleId="ad">
    <w:name w:val="No Spacing"/>
    <w:qFormat/>
    <w:rsid w:val="000B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+ Полужирный"/>
    <w:rsid w:val="000B18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15">
    <w:name w:val="Font Style15"/>
    <w:rsid w:val="000B1822"/>
    <w:rPr>
      <w:rFonts w:ascii="Franklin Gothic Medium Cond" w:hAnsi="Franklin Gothic Medium Cond" w:cs="Franklin Gothic Medium Cond"/>
      <w:i/>
      <w:iCs/>
      <w:sz w:val="18"/>
      <w:szCs w:val="18"/>
    </w:rPr>
  </w:style>
  <w:style w:type="paragraph" w:styleId="af">
    <w:name w:val="Normal (Web)"/>
    <w:basedOn w:val="a"/>
    <w:uiPriority w:val="99"/>
    <w:rsid w:val="000B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B18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B1822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822"/>
    <w:rPr>
      <w:rFonts w:ascii="Segoe UI" w:eastAsia="Calibri" w:hAnsi="Segoe UI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3AC4-0902-4086-B877-AF13EBF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5762</Words>
  <Characters>32850</Characters>
  <Application>Microsoft Office Word</Application>
  <DocSecurity>0</DocSecurity>
  <Lines>273</Lines>
  <Paragraphs>77</Paragraphs>
  <ScaleCrop>false</ScaleCrop>
  <Company/>
  <LinksUpToDate>false</LinksUpToDate>
  <CharactersWithSpaces>38535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2018-09-27T08:56:00Z</dcterms:created>
  <dcterms:modified xsi:type="dcterms:W3CDTF">2018-09-27T08:59:00Z</dcterms:modified>
</cp:coreProperties>
</file>